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60" w:type="dxa"/>
        <w:tblBorders>
          <w:top w:val="single" w:sz="18" w:space="0" w:color="B08D57"/>
          <w:left w:val="single" w:sz="18" w:space="0" w:color="B08D57"/>
          <w:bottom w:val="single" w:sz="18" w:space="0" w:color="B08D57"/>
          <w:right w:val="single" w:sz="18" w:space="0" w:color="B08D57"/>
          <w:insideH w:val="single" w:sz="6" w:space="0" w:color="B08D57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063DA1" w14:paraId="470BFDDA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shd w:val="clear" w:color="auto" w:fill="07172F"/>
            <w:tcMar>
              <w:top w:w="240" w:type="dxa"/>
              <w:left w:w="240" w:type="dxa"/>
              <w:bottom w:w="100" w:type="dxa"/>
              <w:right w:w="240" w:type="dxa"/>
            </w:tcMar>
          </w:tcPr>
          <w:p w14:paraId="6421D512" w14:textId="77777777" w:rsidR="00063DA1" w:rsidRDefault="00000000">
            <w:pPr>
              <w:spacing w:after="60"/>
              <w:jc w:val="center"/>
            </w:pPr>
            <w:r>
              <w:rPr>
                <w:b/>
                <w:bCs/>
                <w:color w:val="B08D57"/>
                <w:spacing w:val="80"/>
                <w:sz w:val="56"/>
                <w:szCs w:val="56"/>
              </w:rPr>
              <w:t>BAAD</w:t>
            </w:r>
          </w:p>
          <w:p w14:paraId="00F80CB4" w14:textId="77777777" w:rsidR="00063DA1" w:rsidRDefault="00000000">
            <w:pPr>
              <w:spacing w:after="100"/>
              <w:jc w:val="center"/>
            </w:pPr>
            <w:r>
              <w:rPr>
                <w:color w:val="FFFFFF"/>
                <w:spacing w:val="40"/>
              </w:rPr>
              <w:t>British Academy of Aesthetic Dentistry</w:t>
            </w:r>
          </w:p>
        </w:tc>
      </w:tr>
      <w:tr w:rsidR="00063DA1" w14:paraId="2206A6B8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shd w:val="clear" w:color="auto" w:fill="B08D57"/>
            <w:tcMar>
              <w:top w:w="100" w:type="dxa"/>
              <w:left w:w="240" w:type="dxa"/>
              <w:bottom w:w="100" w:type="dxa"/>
              <w:right w:w="240" w:type="dxa"/>
            </w:tcMar>
          </w:tcPr>
          <w:p w14:paraId="32167155" w14:textId="77777777" w:rsidR="00063DA1" w:rsidRDefault="00000000">
            <w:pPr>
              <w:jc w:val="center"/>
            </w:pPr>
            <w:r>
              <w:rPr>
                <w:b/>
                <w:bCs/>
                <w:color w:val="07172F"/>
                <w:spacing w:val="60"/>
                <w:sz w:val="28"/>
                <w:szCs w:val="28"/>
              </w:rPr>
              <w:t>CLINICAL CASE MARKING SHEET</w:t>
            </w:r>
          </w:p>
        </w:tc>
      </w:tr>
    </w:tbl>
    <w:p w14:paraId="74369657" w14:textId="77777777" w:rsidR="00063DA1" w:rsidRDefault="00063DA1">
      <w:pPr>
        <w:spacing w:before="200" w:after="20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2480"/>
        <w:gridCol w:w="2200"/>
        <w:gridCol w:w="2480"/>
      </w:tblGrid>
      <w:tr w:rsidR="00063DA1" w14:paraId="3EE7457D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E8DCC4"/>
            <w:tcMar>
              <w:top w:w="100" w:type="dxa"/>
              <w:left w:w="140" w:type="dxa"/>
              <w:bottom w:w="60" w:type="dxa"/>
              <w:right w:w="100" w:type="dxa"/>
            </w:tcMar>
          </w:tcPr>
          <w:p w14:paraId="6D327BF7" w14:textId="77777777" w:rsidR="00063DA1" w:rsidRDefault="00000000">
            <w:r>
              <w:rPr>
                <w:b/>
                <w:bCs/>
                <w:color w:val="0B2545"/>
                <w:sz w:val="18"/>
                <w:szCs w:val="18"/>
              </w:rPr>
              <w:t>Candidate name</w:t>
            </w:r>
          </w:p>
        </w:tc>
        <w:tc>
          <w:tcPr>
            <w:tcW w:w="2480" w:type="dxa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FFFFFF"/>
            <w:tcMar>
              <w:top w:w="100" w:type="dxa"/>
              <w:left w:w="140" w:type="dxa"/>
              <w:bottom w:w="60" w:type="dxa"/>
              <w:right w:w="100" w:type="dxa"/>
            </w:tcMar>
          </w:tcPr>
          <w:p w14:paraId="44CAB661" w14:textId="77777777" w:rsidR="00063DA1" w:rsidRDefault="00000000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00" w:type="dxa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E8DCC4"/>
            <w:tcMar>
              <w:top w:w="100" w:type="dxa"/>
              <w:left w:w="140" w:type="dxa"/>
              <w:bottom w:w="60" w:type="dxa"/>
              <w:right w:w="100" w:type="dxa"/>
            </w:tcMar>
          </w:tcPr>
          <w:p w14:paraId="2FC386A0" w14:textId="77777777" w:rsidR="00063DA1" w:rsidRDefault="00000000">
            <w:r>
              <w:rPr>
                <w:b/>
                <w:bCs/>
                <w:color w:val="0B2545"/>
                <w:sz w:val="18"/>
                <w:szCs w:val="18"/>
              </w:rPr>
              <w:t>Case number</w:t>
            </w:r>
          </w:p>
        </w:tc>
        <w:tc>
          <w:tcPr>
            <w:tcW w:w="2480" w:type="dxa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FFFFFF"/>
            <w:tcMar>
              <w:top w:w="100" w:type="dxa"/>
              <w:left w:w="140" w:type="dxa"/>
              <w:bottom w:w="60" w:type="dxa"/>
              <w:right w:w="100" w:type="dxa"/>
            </w:tcMar>
          </w:tcPr>
          <w:p w14:paraId="7B10645D" w14:textId="77777777" w:rsidR="00063DA1" w:rsidRDefault="00000000">
            <w:r>
              <w:rPr>
                <w:sz w:val="20"/>
                <w:szCs w:val="20"/>
              </w:rPr>
              <w:t xml:space="preserve"> </w:t>
            </w:r>
          </w:p>
        </w:tc>
      </w:tr>
      <w:tr w:rsidR="00063DA1" w14:paraId="10F7C3BA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E8DCC4"/>
            <w:tcMar>
              <w:top w:w="100" w:type="dxa"/>
              <w:left w:w="140" w:type="dxa"/>
              <w:bottom w:w="60" w:type="dxa"/>
              <w:right w:w="100" w:type="dxa"/>
            </w:tcMar>
          </w:tcPr>
          <w:p w14:paraId="49619012" w14:textId="77777777" w:rsidR="00063DA1" w:rsidRDefault="00000000">
            <w:r>
              <w:rPr>
                <w:b/>
                <w:bCs/>
                <w:color w:val="0B2545"/>
                <w:sz w:val="18"/>
                <w:szCs w:val="18"/>
              </w:rPr>
              <w:t>Date of assessment</w:t>
            </w:r>
          </w:p>
        </w:tc>
        <w:tc>
          <w:tcPr>
            <w:tcW w:w="2480" w:type="dxa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FFFFFF"/>
            <w:tcMar>
              <w:top w:w="100" w:type="dxa"/>
              <w:left w:w="140" w:type="dxa"/>
              <w:bottom w:w="60" w:type="dxa"/>
              <w:right w:w="100" w:type="dxa"/>
            </w:tcMar>
          </w:tcPr>
          <w:p w14:paraId="3EE0DD34" w14:textId="77777777" w:rsidR="00063DA1" w:rsidRDefault="00000000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00" w:type="dxa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E8DCC4"/>
            <w:tcMar>
              <w:top w:w="100" w:type="dxa"/>
              <w:left w:w="140" w:type="dxa"/>
              <w:bottom w:w="60" w:type="dxa"/>
              <w:right w:w="100" w:type="dxa"/>
            </w:tcMar>
          </w:tcPr>
          <w:p w14:paraId="5392E57D" w14:textId="77777777" w:rsidR="00063DA1" w:rsidRDefault="00000000">
            <w:r>
              <w:rPr>
                <w:b/>
                <w:bCs/>
                <w:color w:val="0B2545"/>
                <w:sz w:val="18"/>
                <w:szCs w:val="18"/>
              </w:rPr>
              <w:t>Membership category</w:t>
            </w:r>
          </w:p>
        </w:tc>
        <w:tc>
          <w:tcPr>
            <w:tcW w:w="2480" w:type="dxa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FFFFFF"/>
            <w:tcMar>
              <w:top w:w="100" w:type="dxa"/>
              <w:left w:w="140" w:type="dxa"/>
              <w:bottom w:w="60" w:type="dxa"/>
              <w:right w:w="100" w:type="dxa"/>
            </w:tcMar>
          </w:tcPr>
          <w:p w14:paraId="457ABED5" w14:textId="77777777" w:rsidR="00063DA1" w:rsidRDefault="00000000">
            <w:r>
              <w:rPr>
                <w:sz w:val="20"/>
                <w:szCs w:val="20"/>
              </w:rPr>
              <w:t xml:space="preserve"> </w:t>
            </w:r>
          </w:p>
        </w:tc>
      </w:tr>
    </w:tbl>
    <w:p w14:paraId="0C1C81F4" w14:textId="77777777" w:rsidR="00063DA1" w:rsidRDefault="00063DA1">
      <w:pPr>
        <w:spacing w:before="240"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80"/>
        <w:gridCol w:w="2320"/>
        <w:gridCol w:w="2360"/>
      </w:tblGrid>
      <w:tr w:rsidR="00063DA1" w14:paraId="59909E84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7000" w:type="dxa"/>
            <w:gridSpan w:val="2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0B2545"/>
            <w:tcMar>
              <w:top w:w="120" w:type="dxa"/>
              <w:left w:w="160" w:type="dxa"/>
              <w:bottom w:w="120" w:type="dxa"/>
              <w:right w:w="120" w:type="dxa"/>
            </w:tcMar>
            <w:vAlign w:val="center"/>
          </w:tcPr>
          <w:p w14:paraId="3CB216C7" w14:textId="77777777" w:rsidR="00063DA1" w:rsidRDefault="00000000">
            <w:r>
              <w:rPr>
                <w:b/>
                <w:bCs/>
                <w:color w:val="FFFFFF"/>
              </w:rPr>
              <w:t>ASSESSMENT CRITERIA</w:t>
            </w:r>
          </w:p>
        </w:tc>
        <w:tc>
          <w:tcPr>
            <w:tcW w:w="2360" w:type="dxa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0B2545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7209F6C" w14:textId="77777777" w:rsidR="00063DA1" w:rsidRDefault="00000000">
            <w:pPr>
              <w:jc w:val="center"/>
            </w:pPr>
            <w:r>
              <w:rPr>
                <w:b/>
                <w:bCs/>
                <w:color w:val="E8DCC4"/>
              </w:rPr>
              <w:t>MARK</w:t>
            </w:r>
          </w:p>
        </w:tc>
      </w:tr>
      <w:tr w:rsidR="00063DA1" w14:paraId="77DA94B0" w14:textId="77777777">
        <w:tblPrEx>
          <w:tblCellMar>
            <w:top w:w="0" w:type="dxa"/>
            <w:bottom w:w="0" w:type="dxa"/>
          </w:tblCellMar>
        </w:tblPrEx>
        <w:tc>
          <w:tcPr>
            <w:tcW w:w="7000" w:type="dxa"/>
            <w:gridSpan w:val="2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E8DCC4"/>
            <w:tcMar>
              <w:top w:w="80" w:type="dxa"/>
              <w:left w:w="160" w:type="dxa"/>
              <w:bottom w:w="80" w:type="dxa"/>
              <w:right w:w="120" w:type="dxa"/>
            </w:tcMar>
          </w:tcPr>
          <w:p w14:paraId="1C1E1535" w14:textId="77777777" w:rsidR="00063DA1" w:rsidRDefault="00000000">
            <w:r>
              <w:rPr>
                <w:b/>
                <w:bCs/>
                <w:color w:val="0B2545"/>
                <w:sz w:val="20"/>
                <w:szCs w:val="20"/>
              </w:rPr>
              <w:t>SECTION A — History &amp; Case Presentation</w:t>
            </w:r>
          </w:p>
        </w:tc>
        <w:tc>
          <w:tcPr>
            <w:tcW w:w="2360" w:type="dxa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E8DCC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9205145" w14:textId="77777777" w:rsidR="00063DA1" w:rsidRDefault="00000000">
            <w:pPr>
              <w:jc w:val="center"/>
            </w:pPr>
            <w:r>
              <w:rPr>
                <w:b/>
                <w:bCs/>
                <w:color w:val="0B2545"/>
                <w:sz w:val="20"/>
                <w:szCs w:val="20"/>
              </w:rPr>
              <w:t>/ 20</w:t>
            </w:r>
          </w:p>
        </w:tc>
      </w:tr>
      <w:tr w:rsidR="00063DA1" w14:paraId="65A548E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0" w:type="dxa"/>
            <w:gridSpan w:val="2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FAF6EE"/>
            <w:tcMar>
              <w:top w:w="140" w:type="dxa"/>
              <w:left w:w="160" w:type="dxa"/>
              <w:bottom w:w="140" w:type="dxa"/>
              <w:right w:w="120" w:type="dxa"/>
            </w:tcMar>
          </w:tcPr>
          <w:p w14:paraId="17870EDD" w14:textId="77777777" w:rsidR="00063DA1" w:rsidRDefault="00000000">
            <w:pPr>
              <w:spacing w:after="80"/>
            </w:pPr>
            <w:r>
              <w:rPr>
                <w:b/>
                <w:bCs/>
                <w:color w:val="0B2545"/>
                <w:sz w:val="20"/>
                <w:szCs w:val="20"/>
              </w:rPr>
              <w:t>Quality of presenting complaint, dental history, medical history form, social history and sleep history</w:t>
            </w:r>
          </w:p>
          <w:p w14:paraId="3351EF8E" w14:textId="77777777" w:rsidR="00063DA1" w:rsidRDefault="00000000">
            <w:r>
              <w:rPr>
                <w:i/>
                <w:iCs/>
                <w:color w:val="5C5C5C"/>
                <w:sz w:val="18"/>
                <w:szCs w:val="18"/>
              </w:rPr>
              <w:t>Assessor’s comments:</w:t>
            </w:r>
          </w:p>
          <w:p w14:paraId="695FE80F" w14:textId="77777777" w:rsidR="00063DA1" w:rsidRDefault="00000000">
            <w:r>
              <w:rPr>
                <w:sz w:val="18"/>
                <w:szCs w:val="18"/>
              </w:rPr>
              <w:t xml:space="preserve"> </w:t>
            </w:r>
          </w:p>
          <w:p w14:paraId="1F56809C" w14:textId="77777777" w:rsidR="00063DA1" w:rsidRDefault="00000000">
            <w:r>
              <w:rPr>
                <w:sz w:val="18"/>
                <w:szCs w:val="18"/>
              </w:rPr>
              <w:t xml:space="preserve"> </w:t>
            </w:r>
          </w:p>
          <w:p w14:paraId="5490AF7F" w14:textId="77777777" w:rsidR="00063DA1" w:rsidRDefault="00000000"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360" w:type="dxa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FFFFFF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4DA97846" w14:textId="77777777" w:rsidR="00063DA1" w:rsidRDefault="00000000">
            <w:pPr>
              <w:spacing w:after="80"/>
              <w:jc w:val="center"/>
            </w:pPr>
            <w:r>
              <w:rPr>
                <w:b/>
                <w:bCs/>
                <w:color w:val="B08D57"/>
                <w:sz w:val="18"/>
                <w:szCs w:val="18"/>
              </w:rPr>
              <w:t>Max 10</w:t>
            </w:r>
          </w:p>
          <w:p w14:paraId="7977E6CC" w14:textId="77777777" w:rsidR="00063DA1" w:rsidRDefault="00000000">
            <w:pPr>
              <w:spacing w:before="120"/>
              <w:jc w:val="center"/>
            </w:pPr>
            <w:r>
              <w:rPr>
                <w:i/>
                <w:iCs/>
                <w:color w:val="5C5C5C"/>
                <w:sz w:val="18"/>
                <w:szCs w:val="18"/>
              </w:rPr>
              <w:t>Grade:</w:t>
            </w:r>
          </w:p>
          <w:p w14:paraId="07DE2A5B" w14:textId="77777777" w:rsidR="00063DA1" w:rsidRDefault="00000000">
            <w:r>
              <w:rPr>
                <w:sz w:val="18"/>
                <w:szCs w:val="18"/>
              </w:rPr>
              <w:t xml:space="preserve"> </w:t>
            </w:r>
          </w:p>
          <w:p w14:paraId="710B9D7A" w14:textId="77777777" w:rsidR="00063DA1" w:rsidRDefault="00000000">
            <w:pPr>
              <w:jc w:val="center"/>
            </w:pPr>
            <w:r>
              <w:rPr>
                <w:b/>
                <w:bCs/>
                <w:color w:val="0B2545"/>
              </w:rPr>
              <w:t>_______ / 10</w:t>
            </w:r>
          </w:p>
        </w:tc>
      </w:tr>
      <w:tr w:rsidR="00063DA1" w14:paraId="0F52F12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0" w:type="dxa"/>
            <w:gridSpan w:val="2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FAF6EE"/>
            <w:tcMar>
              <w:top w:w="140" w:type="dxa"/>
              <w:left w:w="160" w:type="dxa"/>
              <w:bottom w:w="140" w:type="dxa"/>
              <w:right w:w="120" w:type="dxa"/>
            </w:tcMar>
          </w:tcPr>
          <w:p w14:paraId="10EAC23A" w14:textId="77777777" w:rsidR="00063DA1" w:rsidRDefault="00000000">
            <w:pPr>
              <w:spacing w:after="80"/>
            </w:pPr>
            <w:r>
              <w:rPr>
                <w:b/>
                <w:bCs/>
                <w:color w:val="0B2545"/>
                <w:sz w:val="20"/>
                <w:szCs w:val="20"/>
              </w:rPr>
              <w:t>Quality of clinical case discussion and smile design</w:t>
            </w:r>
          </w:p>
          <w:p w14:paraId="1929EBA9" w14:textId="77777777" w:rsidR="00063DA1" w:rsidRDefault="00000000">
            <w:r>
              <w:rPr>
                <w:i/>
                <w:iCs/>
                <w:color w:val="5C5C5C"/>
                <w:sz w:val="18"/>
                <w:szCs w:val="18"/>
              </w:rPr>
              <w:t>Assessor’s comments:</w:t>
            </w:r>
          </w:p>
          <w:p w14:paraId="78427BE5" w14:textId="77777777" w:rsidR="00063DA1" w:rsidRDefault="00000000">
            <w:r>
              <w:rPr>
                <w:sz w:val="18"/>
                <w:szCs w:val="18"/>
              </w:rPr>
              <w:t xml:space="preserve"> </w:t>
            </w:r>
          </w:p>
          <w:p w14:paraId="299807AA" w14:textId="77777777" w:rsidR="00063DA1" w:rsidRDefault="00000000">
            <w:r>
              <w:rPr>
                <w:sz w:val="18"/>
                <w:szCs w:val="18"/>
              </w:rPr>
              <w:t xml:space="preserve"> </w:t>
            </w:r>
          </w:p>
          <w:p w14:paraId="486AC7D2" w14:textId="77777777" w:rsidR="00063DA1" w:rsidRDefault="00000000"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360" w:type="dxa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FFFFFF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43808C92" w14:textId="77777777" w:rsidR="00063DA1" w:rsidRDefault="00000000">
            <w:pPr>
              <w:spacing w:after="80"/>
              <w:jc w:val="center"/>
            </w:pPr>
            <w:r>
              <w:rPr>
                <w:b/>
                <w:bCs/>
                <w:color w:val="B08D57"/>
                <w:sz w:val="18"/>
                <w:szCs w:val="18"/>
              </w:rPr>
              <w:t>Max 10</w:t>
            </w:r>
          </w:p>
          <w:p w14:paraId="359D893E" w14:textId="77777777" w:rsidR="00063DA1" w:rsidRDefault="00000000">
            <w:pPr>
              <w:spacing w:before="120"/>
              <w:jc w:val="center"/>
            </w:pPr>
            <w:r>
              <w:rPr>
                <w:i/>
                <w:iCs/>
                <w:color w:val="5C5C5C"/>
                <w:sz w:val="18"/>
                <w:szCs w:val="18"/>
              </w:rPr>
              <w:t>Grade:</w:t>
            </w:r>
          </w:p>
          <w:p w14:paraId="77A6DEF2" w14:textId="77777777" w:rsidR="00063DA1" w:rsidRDefault="00000000">
            <w:r>
              <w:rPr>
                <w:sz w:val="18"/>
                <w:szCs w:val="18"/>
              </w:rPr>
              <w:t xml:space="preserve"> </w:t>
            </w:r>
          </w:p>
          <w:p w14:paraId="57C3D86F" w14:textId="77777777" w:rsidR="00063DA1" w:rsidRDefault="00000000">
            <w:pPr>
              <w:jc w:val="center"/>
            </w:pPr>
            <w:r>
              <w:rPr>
                <w:b/>
                <w:bCs/>
                <w:color w:val="0B2545"/>
              </w:rPr>
              <w:t>_______ / 10</w:t>
            </w:r>
          </w:p>
        </w:tc>
      </w:tr>
      <w:tr w:rsidR="00063DA1" w14:paraId="243E4863" w14:textId="77777777">
        <w:tblPrEx>
          <w:tblCellMar>
            <w:top w:w="0" w:type="dxa"/>
            <w:bottom w:w="0" w:type="dxa"/>
          </w:tblCellMar>
        </w:tblPrEx>
        <w:tc>
          <w:tcPr>
            <w:tcW w:w="7000" w:type="dxa"/>
            <w:gridSpan w:val="2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E8DCC4"/>
            <w:tcMar>
              <w:top w:w="80" w:type="dxa"/>
              <w:left w:w="160" w:type="dxa"/>
              <w:bottom w:w="80" w:type="dxa"/>
              <w:right w:w="120" w:type="dxa"/>
            </w:tcMar>
          </w:tcPr>
          <w:p w14:paraId="7BFAC619" w14:textId="77777777" w:rsidR="00063DA1" w:rsidRDefault="00000000">
            <w:r>
              <w:rPr>
                <w:b/>
                <w:bCs/>
                <w:color w:val="0B2545"/>
                <w:sz w:val="20"/>
                <w:szCs w:val="20"/>
              </w:rPr>
              <w:t>SECTION B — Records, Diagnosis, Planning &amp; Treatment</w:t>
            </w:r>
          </w:p>
        </w:tc>
        <w:tc>
          <w:tcPr>
            <w:tcW w:w="2360" w:type="dxa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E8DCC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8EB839" w14:textId="77777777" w:rsidR="00063DA1" w:rsidRDefault="00000000">
            <w:pPr>
              <w:jc w:val="center"/>
            </w:pPr>
            <w:r>
              <w:rPr>
                <w:b/>
                <w:bCs/>
                <w:color w:val="0B2545"/>
                <w:sz w:val="20"/>
                <w:szCs w:val="20"/>
              </w:rPr>
              <w:t>/ 35</w:t>
            </w:r>
          </w:p>
        </w:tc>
      </w:tr>
      <w:tr w:rsidR="00063DA1" w14:paraId="44E4EFA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0" w:type="dxa"/>
            <w:gridSpan w:val="2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FAF6EE"/>
            <w:tcMar>
              <w:top w:w="140" w:type="dxa"/>
              <w:left w:w="160" w:type="dxa"/>
              <w:bottom w:w="140" w:type="dxa"/>
              <w:right w:w="120" w:type="dxa"/>
            </w:tcMar>
          </w:tcPr>
          <w:p w14:paraId="046BC41A" w14:textId="77777777" w:rsidR="00063DA1" w:rsidRDefault="00000000">
            <w:pPr>
              <w:spacing w:after="80"/>
            </w:pPr>
            <w:r>
              <w:rPr>
                <w:b/>
                <w:bCs/>
                <w:color w:val="0B2545"/>
                <w:sz w:val="20"/>
                <w:szCs w:val="20"/>
              </w:rPr>
              <w:t>Quality of relevant radiographs, study models, photographs (pre, during &amp; post) and intraoral scans</w:t>
            </w:r>
          </w:p>
          <w:p w14:paraId="354ECD85" w14:textId="77777777" w:rsidR="00063DA1" w:rsidRDefault="00000000">
            <w:r>
              <w:rPr>
                <w:i/>
                <w:iCs/>
                <w:color w:val="5C5C5C"/>
                <w:sz w:val="18"/>
                <w:szCs w:val="18"/>
              </w:rPr>
              <w:t>Assessor’s comments:</w:t>
            </w:r>
          </w:p>
          <w:p w14:paraId="2B2F4A60" w14:textId="77777777" w:rsidR="00063DA1" w:rsidRDefault="00000000">
            <w:r>
              <w:rPr>
                <w:sz w:val="18"/>
                <w:szCs w:val="18"/>
              </w:rPr>
              <w:t xml:space="preserve"> </w:t>
            </w:r>
          </w:p>
          <w:p w14:paraId="5044FD4C" w14:textId="77777777" w:rsidR="00063DA1" w:rsidRDefault="00000000">
            <w:r>
              <w:rPr>
                <w:sz w:val="18"/>
                <w:szCs w:val="18"/>
              </w:rPr>
              <w:t xml:space="preserve"> </w:t>
            </w:r>
          </w:p>
          <w:p w14:paraId="01B61DD6" w14:textId="77777777" w:rsidR="00063DA1" w:rsidRDefault="00000000"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360" w:type="dxa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FFFFFF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42A34A52" w14:textId="77777777" w:rsidR="00063DA1" w:rsidRDefault="00000000">
            <w:pPr>
              <w:spacing w:after="80"/>
              <w:jc w:val="center"/>
            </w:pPr>
            <w:r>
              <w:rPr>
                <w:b/>
                <w:bCs/>
                <w:color w:val="B08D57"/>
                <w:sz w:val="18"/>
                <w:szCs w:val="18"/>
              </w:rPr>
              <w:t>Max 10</w:t>
            </w:r>
          </w:p>
          <w:p w14:paraId="0D6712BF" w14:textId="77777777" w:rsidR="00063DA1" w:rsidRDefault="00000000">
            <w:pPr>
              <w:spacing w:before="120"/>
              <w:jc w:val="center"/>
            </w:pPr>
            <w:r>
              <w:rPr>
                <w:i/>
                <w:iCs/>
                <w:color w:val="5C5C5C"/>
                <w:sz w:val="18"/>
                <w:szCs w:val="18"/>
              </w:rPr>
              <w:t>Grade:</w:t>
            </w:r>
          </w:p>
          <w:p w14:paraId="4646E388" w14:textId="77777777" w:rsidR="00063DA1" w:rsidRDefault="00000000">
            <w:r>
              <w:rPr>
                <w:sz w:val="18"/>
                <w:szCs w:val="18"/>
              </w:rPr>
              <w:t xml:space="preserve"> </w:t>
            </w:r>
          </w:p>
          <w:p w14:paraId="2893B073" w14:textId="77777777" w:rsidR="00063DA1" w:rsidRDefault="00000000">
            <w:pPr>
              <w:jc w:val="center"/>
            </w:pPr>
            <w:r>
              <w:rPr>
                <w:b/>
                <w:bCs/>
                <w:color w:val="0B2545"/>
              </w:rPr>
              <w:t>_______ / 10</w:t>
            </w:r>
          </w:p>
        </w:tc>
      </w:tr>
      <w:tr w:rsidR="00063DA1" w14:paraId="5B391DB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0" w:type="dxa"/>
            <w:gridSpan w:val="2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FAF6EE"/>
            <w:tcMar>
              <w:top w:w="140" w:type="dxa"/>
              <w:left w:w="160" w:type="dxa"/>
              <w:bottom w:w="140" w:type="dxa"/>
              <w:right w:w="120" w:type="dxa"/>
            </w:tcMar>
          </w:tcPr>
          <w:p w14:paraId="1DCB15F7" w14:textId="77777777" w:rsidR="00063DA1" w:rsidRDefault="00000000">
            <w:pPr>
              <w:spacing w:after="80"/>
            </w:pPr>
            <w:r>
              <w:rPr>
                <w:b/>
                <w:bCs/>
                <w:color w:val="0B2545"/>
                <w:sz w:val="20"/>
                <w:szCs w:val="20"/>
              </w:rPr>
              <w:t>Diagnostic process</w:t>
            </w:r>
          </w:p>
          <w:p w14:paraId="131669F8" w14:textId="77777777" w:rsidR="00063DA1" w:rsidRDefault="00000000">
            <w:r>
              <w:rPr>
                <w:i/>
                <w:iCs/>
                <w:color w:val="5C5C5C"/>
                <w:sz w:val="18"/>
                <w:szCs w:val="18"/>
              </w:rPr>
              <w:t>Assessor’s comments:</w:t>
            </w:r>
          </w:p>
          <w:p w14:paraId="5DEBFC46" w14:textId="77777777" w:rsidR="00063DA1" w:rsidRDefault="00000000">
            <w:r>
              <w:rPr>
                <w:sz w:val="18"/>
                <w:szCs w:val="18"/>
              </w:rPr>
              <w:t xml:space="preserve"> </w:t>
            </w:r>
          </w:p>
          <w:p w14:paraId="4139F793" w14:textId="77777777" w:rsidR="00063DA1" w:rsidRDefault="00000000">
            <w:r>
              <w:rPr>
                <w:sz w:val="18"/>
                <w:szCs w:val="18"/>
              </w:rPr>
              <w:t xml:space="preserve"> </w:t>
            </w:r>
          </w:p>
          <w:p w14:paraId="67DB9CB0" w14:textId="77777777" w:rsidR="00063DA1" w:rsidRDefault="00000000"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360" w:type="dxa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FFFFFF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6F17076B" w14:textId="77777777" w:rsidR="00063DA1" w:rsidRDefault="00000000">
            <w:pPr>
              <w:spacing w:after="80"/>
              <w:jc w:val="center"/>
            </w:pPr>
            <w:r>
              <w:rPr>
                <w:b/>
                <w:bCs/>
                <w:color w:val="B08D57"/>
                <w:sz w:val="18"/>
                <w:szCs w:val="18"/>
              </w:rPr>
              <w:t>Max 5</w:t>
            </w:r>
          </w:p>
          <w:p w14:paraId="61847AE5" w14:textId="77777777" w:rsidR="00063DA1" w:rsidRDefault="00000000">
            <w:pPr>
              <w:spacing w:before="120"/>
              <w:jc w:val="center"/>
            </w:pPr>
            <w:r>
              <w:rPr>
                <w:i/>
                <w:iCs/>
                <w:color w:val="5C5C5C"/>
                <w:sz w:val="18"/>
                <w:szCs w:val="18"/>
              </w:rPr>
              <w:t>Grade:</w:t>
            </w:r>
          </w:p>
          <w:p w14:paraId="326B9A1B" w14:textId="77777777" w:rsidR="00063DA1" w:rsidRDefault="00000000">
            <w:r>
              <w:rPr>
                <w:sz w:val="18"/>
                <w:szCs w:val="18"/>
              </w:rPr>
              <w:t xml:space="preserve"> </w:t>
            </w:r>
          </w:p>
          <w:p w14:paraId="6503BB66" w14:textId="77777777" w:rsidR="00063DA1" w:rsidRDefault="00000000">
            <w:pPr>
              <w:jc w:val="center"/>
            </w:pPr>
            <w:r>
              <w:rPr>
                <w:b/>
                <w:bCs/>
                <w:color w:val="0B2545"/>
              </w:rPr>
              <w:t>_______ / 5</w:t>
            </w:r>
          </w:p>
        </w:tc>
      </w:tr>
      <w:tr w:rsidR="00063DA1" w14:paraId="77B0EFB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0" w:type="dxa"/>
            <w:gridSpan w:val="2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FAF6EE"/>
            <w:tcMar>
              <w:top w:w="140" w:type="dxa"/>
              <w:left w:w="160" w:type="dxa"/>
              <w:bottom w:w="140" w:type="dxa"/>
              <w:right w:w="120" w:type="dxa"/>
            </w:tcMar>
          </w:tcPr>
          <w:p w14:paraId="39367B6E" w14:textId="77777777" w:rsidR="00063DA1" w:rsidRDefault="00000000">
            <w:pPr>
              <w:spacing w:after="80"/>
            </w:pPr>
            <w:r>
              <w:rPr>
                <w:b/>
                <w:bCs/>
                <w:color w:val="0B2545"/>
                <w:sz w:val="20"/>
                <w:szCs w:val="20"/>
              </w:rPr>
              <w:t>Treatment planning, options listed, risks discussed</w:t>
            </w:r>
          </w:p>
          <w:p w14:paraId="7A2A0565" w14:textId="77777777" w:rsidR="00063DA1" w:rsidRDefault="00000000">
            <w:r>
              <w:rPr>
                <w:i/>
                <w:iCs/>
                <w:color w:val="5C5C5C"/>
                <w:sz w:val="18"/>
                <w:szCs w:val="18"/>
              </w:rPr>
              <w:t>Assessor’s comments:</w:t>
            </w:r>
          </w:p>
          <w:p w14:paraId="391DFD1C" w14:textId="77777777" w:rsidR="00063DA1" w:rsidRDefault="00000000">
            <w:r>
              <w:rPr>
                <w:sz w:val="18"/>
                <w:szCs w:val="18"/>
              </w:rPr>
              <w:t xml:space="preserve"> </w:t>
            </w:r>
          </w:p>
          <w:p w14:paraId="4E83F9F5" w14:textId="77777777" w:rsidR="00063DA1" w:rsidRDefault="00000000">
            <w:r>
              <w:rPr>
                <w:sz w:val="18"/>
                <w:szCs w:val="18"/>
              </w:rPr>
              <w:t xml:space="preserve"> </w:t>
            </w:r>
          </w:p>
          <w:p w14:paraId="3818FD3A" w14:textId="77777777" w:rsidR="00063DA1" w:rsidRDefault="00000000"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360" w:type="dxa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FFFFFF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31B77004" w14:textId="77777777" w:rsidR="00063DA1" w:rsidRDefault="00000000">
            <w:pPr>
              <w:spacing w:after="80"/>
              <w:jc w:val="center"/>
            </w:pPr>
            <w:r>
              <w:rPr>
                <w:b/>
                <w:bCs/>
                <w:color w:val="B08D57"/>
                <w:sz w:val="18"/>
                <w:szCs w:val="18"/>
              </w:rPr>
              <w:t>Max 5</w:t>
            </w:r>
          </w:p>
          <w:p w14:paraId="65510A0A" w14:textId="77777777" w:rsidR="00063DA1" w:rsidRDefault="00000000">
            <w:pPr>
              <w:spacing w:before="120"/>
              <w:jc w:val="center"/>
            </w:pPr>
            <w:r>
              <w:rPr>
                <w:i/>
                <w:iCs/>
                <w:color w:val="5C5C5C"/>
                <w:sz w:val="18"/>
                <w:szCs w:val="18"/>
              </w:rPr>
              <w:t>Grade:</w:t>
            </w:r>
          </w:p>
          <w:p w14:paraId="70FB1180" w14:textId="77777777" w:rsidR="00063DA1" w:rsidRDefault="00000000">
            <w:r>
              <w:rPr>
                <w:sz w:val="18"/>
                <w:szCs w:val="18"/>
              </w:rPr>
              <w:t xml:space="preserve"> </w:t>
            </w:r>
          </w:p>
          <w:p w14:paraId="6ADB3C9B" w14:textId="77777777" w:rsidR="00063DA1" w:rsidRDefault="00000000">
            <w:pPr>
              <w:jc w:val="center"/>
            </w:pPr>
            <w:r>
              <w:rPr>
                <w:b/>
                <w:bCs/>
                <w:color w:val="0B2545"/>
              </w:rPr>
              <w:t>_______ / 5</w:t>
            </w:r>
          </w:p>
        </w:tc>
      </w:tr>
      <w:tr w:rsidR="00063DA1" w14:paraId="01C7BA8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0" w:type="dxa"/>
            <w:gridSpan w:val="2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FAF6EE"/>
            <w:tcMar>
              <w:top w:w="140" w:type="dxa"/>
              <w:left w:w="160" w:type="dxa"/>
              <w:bottom w:w="140" w:type="dxa"/>
              <w:right w:w="120" w:type="dxa"/>
            </w:tcMar>
          </w:tcPr>
          <w:p w14:paraId="59E9C8A7" w14:textId="77777777" w:rsidR="00063DA1" w:rsidRDefault="00000000">
            <w:pPr>
              <w:spacing w:after="80"/>
            </w:pPr>
            <w:r>
              <w:rPr>
                <w:b/>
                <w:bCs/>
                <w:color w:val="0B2545"/>
                <w:sz w:val="20"/>
                <w:szCs w:val="20"/>
              </w:rPr>
              <w:lastRenderedPageBreak/>
              <w:t>Treatment undertaken — appropriateness and execution</w:t>
            </w:r>
          </w:p>
          <w:p w14:paraId="78C381E9" w14:textId="77777777" w:rsidR="00063DA1" w:rsidRDefault="00000000">
            <w:r>
              <w:rPr>
                <w:i/>
                <w:iCs/>
                <w:color w:val="5C5C5C"/>
                <w:sz w:val="18"/>
                <w:szCs w:val="18"/>
              </w:rPr>
              <w:t>Assessor’s comments:</w:t>
            </w:r>
          </w:p>
          <w:p w14:paraId="7F5BC047" w14:textId="77777777" w:rsidR="00063DA1" w:rsidRDefault="00000000">
            <w:r>
              <w:rPr>
                <w:sz w:val="18"/>
                <w:szCs w:val="18"/>
              </w:rPr>
              <w:t xml:space="preserve"> </w:t>
            </w:r>
          </w:p>
          <w:p w14:paraId="7DEC4E90" w14:textId="77777777" w:rsidR="00063DA1" w:rsidRDefault="00000000">
            <w:r>
              <w:rPr>
                <w:sz w:val="18"/>
                <w:szCs w:val="18"/>
              </w:rPr>
              <w:t xml:space="preserve"> </w:t>
            </w:r>
          </w:p>
          <w:p w14:paraId="6D8EE45E" w14:textId="77777777" w:rsidR="00063DA1" w:rsidRDefault="00000000"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360" w:type="dxa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FFFFFF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1DDBE64F" w14:textId="77777777" w:rsidR="00063DA1" w:rsidRDefault="00000000">
            <w:pPr>
              <w:spacing w:after="80"/>
              <w:jc w:val="center"/>
            </w:pPr>
            <w:r>
              <w:rPr>
                <w:b/>
                <w:bCs/>
                <w:color w:val="B08D57"/>
                <w:sz w:val="18"/>
                <w:szCs w:val="18"/>
              </w:rPr>
              <w:t>Max 10</w:t>
            </w:r>
          </w:p>
          <w:p w14:paraId="181F176E" w14:textId="77777777" w:rsidR="00063DA1" w:rsidRDefault="00000000">
            <w:pPr>
              <w:spacing w:before="120"/>
              <w:jc w:val="center"/>
            </w:pPr>
            <w:r>
              <w:rPr>
                <w:i/>
                <w:iCs/>
                <w:color w:val="5C5C5C"/>
                <w:sz w:val="18"/>
                <w:szCs w:val="18"/>
              </w:rPr>
              <w:t>Grade:</w:t>
            </w:r>
          </w:p>
          <w:p w14:paraId="7BD2894F" w14:textId="77777777" w:rsidR="00063DA1" w:rsidRDefault="00000000">
            <w:r>
              <w:rPr>
                <w:sz w:val="18"/>
                <w:szCs w:val="18"/>
              </w:rPr>
              <w:t xml:space="preserve"> </w:t>
            </w:r>
          </w:p>
          <w:p w14:paraId="56EA9E4C" w14:textId="77777777" w:rsidR="00063DA1" w:rsidRDefault="00000000">
            <w:pPr>
              <w:jc w:val="center"/>
            </w:pPr>
            <w:r>
              <w:rPr>
                <w:b/>
                <w:bCs/>
                <w:color w:val="0B2545"/>
              </w:rPr>
              <w:t>_______ / 10</w:t>
            </w:r>
          </w:p>
        </w:tc>
      </w:tr>
      <w:tr w:rsidR="00063DA1" w14:paraId="019BB37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0" w:type="dxa"/>
            <w:gridSpan w:val="2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FAF6EE"/>
            <w:tcMar>
              <w:top w:w="140" w:type="dxa"/>
              <w:left w:w="160" w:type="dxa"/>
              <w:bottom w:w="140" w:type="dxa"/>
              <w:right w:w="120" w:type="dxa"/>
            </w:tcMar>
          </w:tcPr>
          <w:p w14:paraId="664B9C9D" w14:textId="77777777" w:rsidR="00063DA1" w:rsidRDefault="00000000">
            <w:pPr>
              <w:spacing w:after="80"/>
            </w:pPr>
            <w:r>
              <w:rPr>
                <w:b/>
                <w:bCs/>
                <w:color w:val="0B2545"/>
                <w:sz w:val="20"/>
                <w:szCs w:val="20"/>
              </w:rPr>
              <w:t>Prognosis, follow-up, recall and reflection</w:t>
            </w:r>
          </w:p>
          <w:p w14:paraId="7DC42F7D" w14:textId="77777777" w:rsidR="00063DA1" w:rsidRDefault="00000000">
            <w:r>
              <w:rPr>
                <w:i/>
                <w:iCs/>
                <w:color w:val="5C5C5C"/>
                <w:sz w:val="18"/>
                <w:szCs w:val="18"/>
              </w:rPr>
              <w:t>Assessor’s comments:</w:t>
            </w:r>
          </w:p>
          <w:p w14:paraId="6A5EDA4D" w14:textId="77777777" w:rsidR="00063DA1" w:rsidRDefault="00000000">
            <w:r>
              <w:rPr>
                <w:sz w:val="18"/>
                <w:szCs w:val="18"/>
              </w:rPr>
              <w:t xml:space="preserve"> </w:t>
            </w:r>
          </w:p>
          <w:p w14:paraId="53E99A9B" w14:textId="77777777" w:rsidR="00063DA1" w:rsidRDefault="00000000">
            <w:r>
              <w:rPr>
                <w:sz w:val="18"/>
                <w:szCs w:val="18"/>
              </w:rPr>
              <w:t xml:space="preserve"> </w:t>
            </w:r>
          </w:p>
          <w:p w14:paraId="43DD15F5" w14:textId="77777777" w:rsidR="00063DA1" w:rsidRDefault="00000000"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360" w:type="dxa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FFFFFF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13A03631" w14:textId="77777777" w:rsidR="00063DA1" w:rsidRDefault="00000000">
            <w:pPr>
              <w:spacing w:after="80"/>
              <w:jc w:val="center"/>
            </w:pPr>
            <w:r>
              <w:rPr>
                <w:b/>
                <w:bCs/>
                <w:color w:val="B08D57"/>
                <w:sz w:val="18"/>
                <w:szCs w:val="18"/>
              </w:rPr>
              <w:t>Max 5</w:t>
            </w:r>
          </w:p>
          <w:p w14:paraId="044BB5A5" w14:textId="77777777" w:rsidR="00063DA1" w:rsidRDefault="00000000">
            <w:pPr>
              <w:spacing w:before="120"/>
              <w:jc w:val="center"/>
            </w:pPr>
            <w:r>
              <w:rPr>
                <w:i/>
                <w:iCs/>
                <w:color w:val="5C5C5C"/>
                <w:sz w:val="18"/>
                <w:szCs w:val="18"/>
              </w:rPr>
              <w:t>Grade:</w:t>
            </w:r>
          </w:p>
          <w:p w14:paraId="67842520" w14:textId="77777777" w:rsidR="00063DA1" w:rsidRDefault="00000000">
            <w:r>
              <w:rPr>
                <w:sz w:val="18"/>
                <w:szCs w:val="18"/>
              </w:rPr>
              <w:t xml:space="preserve"> </w:t>
            </w:r>
          </w:p>
          <w:p w14:paraId="53912094" w14:textId="77777777" w:rsidR="00063DA1" w:rsidRDefault="00000000">
            <w:pPr>
              <w:jc w:val="center"/>
            </w:pPr>
            <w:r>
              <w:rPr>
                <w:b/>
                <w:bCs/>
                <w:color w:val="0B2545"/>
              </w:rPr>
              <w:t>_______ / 5</w:t>
            </w:r>
          </w:p>
        </w:tc>
      </w:tr>
      <w:tr w:rsidR="00063DA1" w14:paraId="6EBE134C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0B2545"/>
            <w:tcMar>
              <w:top w:w="140" w:type="dxa"/>
              <w:left w:w="200" w:type="dxa"/>
              <w:bottom w:w="140" w:type="dxa"/>
              <w:right w:w="160" w:type="dxa"/>
            </w:tcMar>
            <w:vAlign w:val="center"/>
          </w:tcPr>
          <w:p w14:paraId="26E2EF4D" w14:textId="77777777" w:rsidR="00063DA1" w:rsidRDefault="00000000">
            <w:pPr>
              <w:spacing w:after="60"/>
            </w:pPr>
            <w:proofErr w:type="gramStart"/>
            <w:r>
              <w:rPr>
                <w:b/>
                <w:bCs/>
                <w:color w:val="E8DCC4"/>
              </w:rPr>
              <w:t>OVERALL</w:t>
            </w:r>
            <w:proofErr w:type="gramEnd"/>
            <w:r>
              <w:rPr>
                <w:b/>
                <w:bCs/>
                <w:color w:val="E8DCC4"/>
              </w:rPr>
              <w:t xml:space="preserve"> MARK</w:t>
            </w:r>
          </w:p>
          <w:p w14:paraId="6B032520" w14:textId="77777777" w:rsidR="00063DA1" w:rsidRDefault="00000000">
            <w:r>
              <w:rPr>
                <w:b/>
                <w:bCs/>
                <w:color w:val="FFFFFF"/>
                <w:sz w:val="28"/>
                <w:szCs w:val="28"/>
              </w:rPr>
              <w:t>______ / 55</w:t>
            </w:r>
          </w:p>
        </w:tc>
        <w:tc>
          <w:tcPr>
            <w:tcW w:w="4680" w:type="dxa"/>
            <w:gridSpan w:val="2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B08D57"/>
            <w:tcMar>
              <w:top w:w="140" w:type="dxa"/>
              <w:left w:w="200" w:type="dxa"/>
              <w:bottom w:w="140" w:type="dxa"/>
              <w:right w:w="160" w:type="dxa"/>
            </w:tcMar>
            <w:vAlign w:val="center"/>
          </w:tcPr>
          <w:p w14:paraId="72B439C1" w14:textId="77777777" w:rsidR="00063DA1" w:rsidRDefault="00000000">
            <w:pPr>
              <w:spacing w:after="60"/>
            </w:pPr>
            <w:r>
              <w:rPr>
                <w:b/>
                <w:bCs/>
                <w:color w:val="07172F"/>
              </w:rPr>
              <w:t>OUTCOME</w:t>
            </w:r>
          </w:p>
          <w:p w14:paraId="071887FE" w14:textId="77777777" w:rsidR="00063DA1" w:rsidRDefault="00000000">
            <w:pPr>
              <w:spacing w:after="40"/>
            </w:pPr>
            <w:proofErr w:type="gramStart"/>
            <w:r>
              <w:rPr>
                <w:color w:val="07172F"/>
              </w:rPr>
              <w:t xml:space="preserve">☐  </w:t>
            </w:r>
            <w:r>
              <w:rPr>
                <w:b/>
                <w:bCs/>
                <w:color w:val="07172F"/>
                <w:sz w:val="20"/>
                <w:szCs w:val="20"/>
              </w:rPr>
              <w:t>P</w:t>
            </w:r>
            <w:proofErr w:type="gramEnd"/>
            <w:r>
              <w:rPr>
                <w:b/>
                <w:bCs/>
                <w:color w:val="07172F"/>
                <w:sz w:val="20"/>
                <w:szCs w:val="20"/>
              </w:rPr>
              <w:t xml:space="preserve"> — Pass for full membership </w:t>
            </w:r>
            <w:r>
              <w:rPr>
                <w:i/>
                <w:iCs/>
                <w:color w:val="07172F"/>
                <w:sz w:val="18"/>
                <w:szCs w:val="18"/>
              </w:rPr>
              <w:t>(60% pass mark)</w:t>
            </w:r>
          </w:p>
          <w:p w14:paraId="5325DDE2" w14:textId="77777777" w:rsidR="00063DA1" w:rsidRDefault="00000000">
            <w:proofErr w:type="gramStart"/>
            <w:r>
              <w:rPr>
                <w:color w:val="07172F"/>
              </w:rPr>
              <w:t xml:space="preserve">☐  </w:t>
            </w:r>
            <w:r>
              <w:rPr>
                <w:b/>
                <w:bCs/>
                <w:color w:val="07172F"/>
                <w:sz w:val="20"/>
                <w:szCs w:val="20"/>
              </w:rPr>
              <w:t>R</w:t>
            </w:r>
            <w:proofErr w:type="gramEnd"/>
            <w:r>
              <w:rPr>
                <w:b/>
                <w:bCs/>
                <w:color w:val="07172F"/>
                <w:sz w:val="20"/>
                <w:szCs w:val="20"/>
              </w:rPr>
              <w:t xml:space="preserve"> — Resubmit</w:t>
            </w:r>
          </w:p>
        </w:tc>
      </w:tr>
    </w:tbl>
    <w:p w14:paraId="0CF72F8B" w14:textId="77777777" w:rsidR="00063DA1" w:rsidRDefault="00063DA1">
      <w:pPr>
        <w:spacing w:before="240"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063DA1" w14:paraId="70A891BF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360" w:type="dxa"/>
            <w:gridSpan w:val="2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0B2545"/>
            <w:tcMar>
              <w:top w:w="140" w:type="dxa"/>
              <w:left w:w="200" w:type="dxa"/>
              <w:bottom w:w="140" w:type="dxa"/>
              <w:right w:w="160" w:type="dxa"/>
            </w:tcMar>
          </w:tcPr>
          <w:p w14:paraId="01E78E63" w14:textId="77777777" w:rsidR="00063DA1" w:rsidRDefault="00000000">
            <w:r>
              <w:rPr>
                <w:b/>
                <w:bCs/>
                <w:color w:val="FFFFFF"/>
                <w:spacing w:val="40"/>
                <w:sz w:val="24"/>
                <w:szCs w:val="24"/>
              </w:rPr>
              <w:t>ASSESSOR’S FEEDBACK</w:t>
            </w:r>
          </w:p>
          <w:p w14:paraId="2B4E29DB" w14:textId="77777777" w:rsidR="00063DA1" w:rsidRDefault="00000000">
            <w:pPr>
              <w:spacing w:before="40"/>
            </w:pPr>
            <w:r>
              <w:rPr>
                <w:i/>
                <w:iCs/>
                <w:color w:val="E8DCC4"/>
                <w:sz w:val="18"/>
                <w:szCs w:val="18"/>
              </w:rPr>
              <w:t>Constructive comments on strengths, areas for development and recommendations for the candidate.</w:t>
            </w:r>
          </w:p>
        </w:tc>
      </w:tr>
      <w:tr w:rsidR="00063DA1" w14:paraId="6F52A6F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0" w:type="dxa"/>
            <w:gridSpan w:val="2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FAF6EE"/>
            <w:tcMar>
              <w:top w:w="160" w:type="dxa"/>
              <w:left w:w="240" w:type="dxa"/>
              <w:bottom w:w="160" w:type="dxa"/>
              <w:right w:w="200" w:type="dxa"/>
            </w:tcMar>
          </w:tcPr>
          <w:p w14:paraId="0DEC3F68" w14:textId="77777777" w:rsidR="00063DA1" w:rsidRDefault="00000000">
            <w:pPr>
              <w:spacing w:after="80"/>
            </w:pPr>
            <w:r>
              <w:rPr>
                <w:b/>
                <w:bCs/>
                <w:color w:val="B08D57"/>
                <w:sz w:val="20"/>
                <w:szCs w:val="20"/>
              </w:rPr>
              <w:t>Strengths of the case</w:t>
            </w:r>
          </w:p>
          <w:p w14:paraId="3B49255D" w14:textId="77777777" w:rsidR="00063DA1" w:rsidRDefault="00000000">
            <w:r>
              <w:rPr>
                <w:sz w:val="20"/>
                <w:szCs w:val="20"/>
              </w:rPr>
              <w:t xml:space="preserve"> </w:t>
            </w:r>
          </w:p>
          <w:p w14:paraId="002B3D8D" w14:textId="77777777" w:rsidR="00063DA1" w:rsidRDefault="00000000">
            <w:r>
              <w:rPr>
                <w:sz w:val="20"/>
                <w:szCs w:val="20"/>
              </w:rPr>
              <w:t xml:space="preserve"> </w:t>
            </w:r>
          </w:p>
          <w:p w14:paraId="15E4F8C2" w14:textId="77777777" w:rsidR="00063DA1" w:rsidRDefault="00000000">
            <w:r>
              <w:rPr>
                <w:sz w:val="20"/>
                <w:szCs w:val="20"/>
              </w:rPr>
              <w:t xml:space="preserve"> </w:t>
            </w:r>
          </w:p>
          <w:p w14:paraId="0C27D63D" w14:textId="77777777" w:rsidR="00063DA1" w:rsidRDefault="00000000">
            <w:r>
              <w:rPr>
                <w:sz w:val="20"/>
                <w:szCs w:val="20"/>
              </w:rPr>
              <w:t xml:space="preserve"> </w:t>
            </w:r>
          </w:p>
        </w:tc>
      </w:tr>
      <w:tr w:rsidR="00063DA1" w14:paraId="73D83EC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0" w:type="dxa"/>
            <w:gridSpan w:val="2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FFFFFF"/>
            <w:tcMar>
              <w:top w:w="160" w:type="dxa"/>
              <w:left w:w="240" w:type="dxa"/>
              <w:bottom w:w="160" w:type="dxa"/>
              <w:right w:w="200" w:type="dxa"/>
            </w:tcMar>
          </w:tcPr>
          <w:p w14:paraId="50DD89EA" w14:textId="77777777" w:rsidR="00063DA1" w:rsidRDefault="00000000">
            <w:pPr>
              <w:spacing w:after="80"/>
            </w:pPr>
            <w:r>
              <w:rPr>
                <w:b/>
                <w:bCs/>
                <w:color w:val="B08D57"/>
                <w:sz w:val="20"/>
                <w:szCs w:val="20"/>
              </w:rPr>
              <w:t>Areas for development</w:t>
            </w:r>
          </w:p>
          <w:p w14:paraId="5E00BD08" w14:textId="77777777" w:rsidR="00063DA1" w:rsidRDefault="00000000">
            <w:r>
              <w:rPr>
                <w:sz w:val="20"/>
                <w:szCs w:val="20"/>
              </w:rPr>
              <w:t xml:space="preserve"> </w:t>
            </w:r>
          </w:p>
          <w:p w14:paraId="5D60D2BE" w14:textId="77777777" w:rsidR="00063DA1" w:rsidRDefault="00000000">
            <w:r>
              <w:rPr>
                <w:sz w:val="20"/>
                <w:szCs w:val="20"/>
              </w:rPr>
              <w:t xml:space="preserve"> </w:t>
            </w:r>
          </w:p>
          <w:p w14:paraId="6681A002" w14:textId="77777777" w:rsidR="00063DA1" w:rsidRDefault="00000000">
            <w:r>
              <w:rPr>
                <w:sz w:val="20"/>
                <w:szCs w:val="20"/>
              </w:rPr>
              <w:t xml:space="preserve"> </w:t>
            </w:r>
          </w:p>
          <w:p w14:paraId="15E45687" w14:textId="77777777" w:rsidR="00063DA1" w:rsidRDefault="00000000">
            <w:r>
              <w:rPr>
                <w:sz w:val="20"/>
                <w:szCs w:val="20"/>
              </w:rPr>
              <w:t xml:space="preserve"> </w:t>
            </w:r>
          </w:p>
        </w:tc>
      </w:tr>
      <w:tr w:rsidR="00063DA1" w14:paraId="0CFB96E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0" w:type="dxa"/>
            <w:gridSpan w:val="2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FAF6EE"/>
            <w:tcMar>
              <w:top w:w="160" w:type="dxa"/>
              <w:left w:w="240" w:type="dxa"/>
              <w:bottom w:w="160" w:type="dxa"/>
              <w:right w:w="200" w:type="dxa"/>
            </w:tcMar>
          </w:tcPr>
          <w:p w14:paraId="49EE1C6F" w14:textId="77777777" w:rsidR="00063DA1" w:rsidRDefault="00000000">
            <w:pPr>
              <w:spacing w:after="80"/>
            </w:pPr>
            <w:r>
              <w:rPr>
                <w:b/>
                <w:bCs/>
                <w:color w:val="B08D57"/>
                <w:sz w:val="20"/>
                <w:szCs w:val="20"/>
              </w:rPr>
              <w:t>Recommendations for the candidate</w:t>
            </w:r>
          </w:p>
          <w:p w14:paraId="4EC59F9F" w14:textId="77777777" w:rsidR="00063DA1" w:rsidRDefault="00000000">
            <w:r>
              <w:rPr>
                <w:sz w:val="20"/>
                <w:szCs w:val="20"/>
              </w:rPr>
              <w:t xml:space="preserve"> </w:t>
            </w:r>
          </w:p>
          <w:p w14:paraId="0E8973AD" w14:textId="77777777" w:rsidR="00063DA1" w:rsidRDefault="00000000">
            <w:r>
              <w:rPr>
                <w:sz w:val="20"/>
                <w:szCs w:val="20"/>
              </w:rPr>
              <w:t xml:space="preserve"> </w:t>
            </w:r>
          </w:p>
          <w:p w14:paraId="4A277051" w14:textId="77777777" w:rsidR="00063DA1" w:rsidRDefault="00000000">
            <w:r>
              <w:rPr>
                <w:sz w:val="20"/>
                <w:szCs w:val="20"/>
              </w:rPr>
              <w:t xml:space="preserve"> </w:t>
            </w:r>
          </w:p>
          <w:p w14:paraId="660C9D4E" w14:textId="77777777" w:rsidR="00063DA1" w:rsidRDefault="00000000">
            <w:r>
              <w:rPr>
                <w:sz w:val="20"/>
                <w:szCs w:val="20"/>
              </w:rPr>
              <w:t xml:space="preserve"> </w:t>
            </w:r>
          </w:p>
        </w:tc>
      </w:tr>
      <w:tr w:rsidR="00063DA1" w14:paraId="34677F5D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FFFFFF"/>
            <w:tcMar>
              <w:top w:w="120" w:type="dxa"/>
              <w:left w:w="200" w:type="dxa"/>
              <w:bottom w:w="240" w:type="dxa"/>
              <w:right w:w="160" w:type="dxa"/>
            </w:tcMar>
          </w:tcPr>
          <w:p w14:paraId="7C5702BC" w14:textId="77777777" w:rsidR="00063DA1" w:rsidRDefault="00000000">
            <w:pPr>
              <w:spacing w:after="200"/>
            </w:pPr>
            <w:r>
              <w:rPr>
                <w:b/>
                <w:bCs/>
                <w:color w:val="0B2545"/>
                <w:sz w:val="20"/>
                <w:szCs w:val="20"/>
              </w:rPr>
              <w:t>1st Assessor’s signature</w:t>
            </w:r>
          </w:p>
          <w:p w14:paraId="3110ED9E" w14:textId="77777777" w:rsidR="00063DA1" w:rsidRDefault="00000000">
            <w:pPr>
              <w:pBdr>
                <w:bottom w:val="single" w:sz="6" w:space="1" w:color="B08D57"/>
              </w:pBd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680" w:type="dxa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FFFFFF"/>
            <w:tcMar>
              <w:top w:w="120" w:type="dxa"/>
              <w:left w:w="200" w:type="dxa"/>
              <w:bottom w:w="240" w:type="dxa"/>
              <w:right w:w="160" w:type="dxa"/>
            </w:tcMar>
          </w:tcPr>
          <w:p w14:paraId="7178A1E2" w14:textId="77777777" w:rsidR="00063DA1" w:rsidRDefault="00000000">
            <w:pPr>
              <w:spacing w:after="200"/>
            </w:pPr>
            <w:r>
              <w:rPr>
                <w:b/>
                <w:bCs/>
                <w:color w:val="0B2545"/>
                <w:sz w:val="20"/>
                <w:szCs w:val="20"/>
              </w:rPr>
              <w:t>Assessor’s printed name</w:t>
            </w:r>
          </w:p>
          <w:p w14:paraId="3BE752FD" w14:textId="77777777" w:rsidR="00063DA1" w:rsidRDefault="00000000">
            <w:pPr>
              <w:pBdr>
                <w:bottom w:val="single" w:sz="6" w:space="1" w:color="B08D57"/>
              </w:pBd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063DA1" w14:paraId="3AD8CDEF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FFFFFF"/>
            <w:tcMar>
              <w:top w:w="120" w:type="dxa"/>
              <w:left w:w="200" w:type="dxa"/>
              <w:bottom w:w="240" w:type="dxa"/>
              <w:right w:w="160" w:type="dxa"/>
            </w:tcMar>
          </w:tcPr>
          <w:p w14:paraId="018DE942" w14:textId="77777777" w:rsidR="00063DA1" w:rsidRDefault="00000000">
            <w:pPr>
              <w:spacing w:after="200"/>
            </w:pPr>
            <w:r>
              <w:rPr>
                <w:b/>
                <w:bCs/>
                <w:color w:val="0B2545"/>
                <w:sz w:val="20"/>
                <w:szCs w:val="20"/>
              </w:rPr>
              <w:t>Date</w:t>
            </w:r>
          </w:p>
          <w:p w14:paraId="3C3A2D9E" w14:textId="77777777" w:rsidR="00063DA1" w:rsidRDefault="00000000">
            <w:pPr>
              <w:pBdr>
                <w:bottom w:val="single" w:sz="6" w:space="1" w:color="B08D57"/>
              </w:pBd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680" w:type="dxa"/>
            <w:tcBorders>
              <w:top w:val="single" w:sz="6" w:space="0" w:color="C9B68B"/>
              <w:left w:val="single" w:sz="6" w:space="0" w:color="C9B68B"/>
              <w:bottom w:val="single" w:sz="6" w:space="0" w:color="C9B68B"/>
              <w:right w:val="single" w:sz="6" w:space="0" w:color="C9B68B"/>
            </w:tcBorders>
            <w:shd w:val="clear" w:color="auto" w:fill="FFFFFF"/>
            <w:tcMar>
              <w:top w:w="120" w:type="dxa"/>
              <w:left w:w="200" w:type="dxa"/>
              <w:bottom w:w="240" w:type="dxa"/>
              <w:right w:w="160" w:type="dxa"/>
            </w:tcMar>
          </w:tcPr>
          <w:p w14:paraId="1EF4D96C" w14:textId="77777777" w:rsidR="00063DA1" w:rsidRDefault="00000000">
            <w:pPr>
              <w:spacing w:after="200"/>
            </w:pPr>
            <w:r>
              <w:rPr>
                <w:b/>
                <w:bCs/>
                <w:color w:val="0B2545"/>
                <w:sz w:val="20"/>
                <w:szCs w:val="20"/>
              </w:rPr>
              <w:t>Position / Role</w:t>
            </w:r>
          </w:p>
          <w:p w14:paraId="3245CD11" w14:textId="77777777" w:rsidR="00063DA1" w:rsidRDefault="00000000">
            <w:pPr>
              <w:pBdr>
                <w:bottom w:val="single" w:sz="6" w:space="1" w:color="B08D57"/>
              </w:pBdr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 w14:paraId="2A610B9D" w14:textId="77777777" w:rsidR="00AF5F0F" w:rsidRDefault="00AF5F0F"/>
    <w:sectPr w:rsidR="00AF5F0F">
      <w:headerReference w:type="default" r:id="rId7"/>
      <w:footerReference w:type="default" r:id="rId8"/>
      <w:pgSz w:w="11906" w:h="16838"/>
      <w:pgMar w:top="1080" w:right="1080" w:bottom="1080" w:left="108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6E18CA" w14:textId="77777777" w:rsidR="00AF5F0F" w:rsidRDefault="00AF5F0F">
      <w:r>
        <w:separator/>
      </w:r>
    </w:p>
  </w:endnote>
  <w:endnote w:type="continuationSeparator" w:id="0">
    <w:p w14:paraId="4725F8FD" w14:textId="77777777" w:rsidR="00AF5F0F" w:rsidRDefault="00AF5F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485E16" w14:textId="77777777" w:rsidR="00063DA1" w:rsidRDefault="00000000">
    <w:pPr>
      <w:pBdr>
        <w:top w:val="single" w:sz="6" w:space="4" w:color="B08D57"/>
      </w:pBdr>
      <w:jc w:val="center"/>
    </w:pPr>
    <w:r>
      <w:rPr>
        <w:color w:val="5C5C5C"/>
        <w:sz w:val="16"/>
        <w:szCs w:val="16"/>
      </w:rPr>
      <w:t xml:space="preserve">British Academy of Aesthetic </w:t>
    </w:r>
    <w:proofErr w:type="gramStart"/>
    <w:r>
      <w:rPr>
        <w:color w:val="5C5C5C"/>
        <w:sz w:val="16"/>
        <w:szCs w:val="16"/>
      </w:rPr>
      <w:t>Dentistry  ·</w:t>
    </w:r>
    <w:proofErr w:type="gramEnd"/>
    <w:r>
      <w:rPr>
        <w:color w:val="5C5C5C"/>
        <w:sz w:val="16"/>
        <w:szCs w:val="16"/>
      </w:rPr>
      <w:t xml:space="preserve">  </w:t>
    </w:r>
    <w:proofErr w:type="gramStart"/>
    <w:r>
      <w:rPr>
        <w:color w:val="5C5C5C"/>
        <w:sz w:val="16"/>
        <w:szCs w:val="16"/>
      </w:rPr>
      <w:t>baad.org.uk  ·</w:t>
    </w:r>
    <w:proofErr w:type="gramEnd"/>
    <w:r>
      <w:rPr>
        <w:color w:val="5C5C5C"/>
        <w:sz w:val="16"/>
        <w:szCs w:val="16"/>
      </w:rPr>
      <w:t xml:space="preserve">  Page </w:t>
    </w:r>
    <w:r>
      <w:rPr>
        <w:b/>
        <w:bCs/>
        <w:color w:val="0B2545"/>
        <w:sz w:val="16"/>
        <w:szCs w:val="16"/>
      </w:rPr>
      <w:fldChar w:fldCharType="begin"/>
    </w:r>
    <w:r>
      <w:rPr>
        <w:b/>
        <w:bCs/>
        <w:color w:val="0B2545"/>
        <w:sz w:val="16"/>
        <w:szCs w:val="16"/>
      </w:rPr>
      <w:instrText>PAGE</w:instrText>
    </w:r>
    <w:r>
      <w:rPr>
        <w:b/>
        <w:bCs/>
        <w:color w:val="0B2545"/>
        <w:sz w:val="16"/>
        <w:szCs w:val="16"/>
      </w:rPr>
      <w:fldChar w:fldCharType="separate"/>
    </w:r>
    <w:r w:rsidR="00FC6127">
      <w:rPr>
        <w:b/>
        <w:bCs/>
        <w:noProof/>
        <w:color w:val="0B2545"/>
        <w:sz w:val="16"/>
        <w:szCs w:val="16"/>
      </w:rPr>
      <w:t>1</w:t>
    </w:r>
    <w:r>
      <w:rPr>
        <w:b/>
        <w:bCs/>
        <w:color w:val="0B2545"/>
        <w:sz w:val="16"/>
        <w:szCs w:val="16"/>
      </w:rPr>
      <w:fldChar w:fldCharType="end"/>
    </w:r>
    <w:r>
      <w:rPr>
        <w:color w:val="5C5C5C"/>
        <w:sz w:val="16"/>
        <w:szCs w:val="16"/>
      </w:rPr>
      <w:t xml:space="preserve"> of </w:t>
    </w:r>
    <w:r>
      <w:rPr>
        <w:b/>
        <w:bCs/>
        <w:color w:val="0B2545"/>
        <w:sz w:val="16"/>
        <w:szCs w:val="16"/>
      </w:rPr>
      <w:fldChar w:fldCharType="begin"/>
    </w:r>
    <w:r>
      <w:rPr>
        <w:b/>
        <w:bCs/>
        <w:color w:val="0B2545"/>
        <w:sz w:val="16"/>
        <w:szCs w:val="16"/>
      </w:rPr>
      <w:instrText>NUMPAGES</w:instrText>
    </w:r>
    <w:r>
      <w:rPr>
        <w:b/>
        <w:bCs/>
        <w:color w:val="0B2545"/>
        <w:sz w:val="16"/>
        <w:szCs w:val="16"/>
      </w:rPr>
      <w:fldChar w:fldCharType="separate"/>
    </w:r>
    <w:r w:rsidR="00FC6127">
      <w:rPr>
        <w:b/>
        <w:bCs/>
        <w:noProof/>
        <w:color w:val="0B2545"/>
        <w:sz w:val="16"/>
        <w:szCs w:val="16"/>
      </w:rPr>
      <w:t>2</w:t>
    </w:r>
    <w:r>
      <w:rPr>
        <w:b/>
        <w:bCs/>
        <w:color w:val="0B2545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FAAE02" w14:textId="77777777" w:rsidR="00AF5F0F" w:rsidRDefault="00AF5F0F">
      <w:r>
        <w:separator/>
      </w:r>
    </w:p>
  </w:footnote>
  <w:footnote w:type="continuationSeparator" w:id="0">
    <w:p w14:paraId="70FC5BB9" w14:textId="77777777" w:rsidR="00AF5F0F" w:rsidRDefault="00AF5F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F76EBE" w14:textId="77777777" w:rsidR="00063DA1" w:rsidRDefault="00000000">
    <w:pPr>
      <w:pBdr>
        <w:bottom w:val="single" w:sz="6" w:space="4" w:color="B08D57"/>
      </w:pBdr>
      <w:jc w:val="right"/>
    </w:pPr>
    <w:r>
      <w:rPr>
        <w:b/>
        <w:bCs/>
        <w:color w:val="0B2545"/>
        <w:spacing w:val="30"/>
        <w:sz w:val="18"/>
        <w:szCs w:val="18"/>
      </w:rPr>
      <w:t xml:space="preserve">BAAD </w:t>
    </w:r>
    <w:r>
      <w:rPr>
        <w:color w:val="5C5C5C"/>
        <w:sz w:val="18"/>
        <w:szCs w:val="18"/>
      </w:rPr>
      <w:t>· Clinical Case Marking Sheet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0762BC"/>
    <w:multiLevelType w:val="hybridMultilevel"/>
    <w:tmpl w:val="41B0648C"/>
    <w:lvl w:ilvl="0" w:tplc="EA3CB87C">
      <w:start w:val="1"/>
      <w:numFmt w:val="bullet"/>
      <w:lvlText w:val="●"/>
      <w:lvlJc w:val="left"/>
      <w:pPr>
        <w:ind w:left="720" w:hanging="360"/>
      </w:pPr>
    </w:lvl>
    <w:lvl w:ilvl="1" w:tplc="00F872AC">
      <w:start w:val="1"/>
      <w:numFmt w:val="bullet"/>
      <w:lvlText w:val="○"/>
      <w:lvlJc w:val="left"/>
      <w:pPr>
        <w:ind w:left="1440" w:hanging="360"/>
      </w:pPr>
    </w:lvl>
    <w:lvl w:ilvl="2" w:tplc="B0F4F6DE">
      <w:start w:val="1"/>
      <w:numFmt w:val="bullet"/>
      <w:lvlText w:val="■"/>
      <w:lvlJc w:val="left"/>
      <w:pPr>
        <w:ind w:left="2160" w:hanging="360"/>
      </w:pPr>
    </w:lvl>
    <w:lvl w:ilvl="3" w:tplc="49301BA4">
      <w:start w:val="1"/>
      <w:numFmt w:val="bullet"/>
      <w:lvlText w:val="●"/>
      <w:lvlJc w:val="left"/>
      <w:pPr>
        <w:ind w:left="2880" w:hanging="360"/>
      </w:pPr>
    </w:lvl>
    <w:lvl w:ilvl="4" w:tplc="A476F190">
      <w:start w:val="1"/>
      <w:numFmt w:val="bullet"/>
      <w:lvlText w:val="○"/>
      <w:lvlJc w:val="left"/>
      <w:pPr>
        <w:ind w:left="3600" w:hanging="360"/>
      </w:pPr>
    </w:lvl>
    <w:lvl w:ilvl="5" w:tplc="A2229916">
      <w:start w:val="1"/>
      <w:numFmt w:val="bullet"/>
      <w:lvlText w:val="■"/>
      <w:lvlJc w:val="left"/>
      <w:pPr>
        <w:ind w:left="4320" w:hanging="360"/>
      </w:pPr>
    </w:lvl>
    <w:lvl w:ilvl="6" w:tplc="79A8C8FC">
      <w:start w:val="1"/>
      <w:numFmt w:val="bullet"/>
      <w:lvlText w:val="●"/>
      <w:lvlJc w:val="left"/>
      <w:pPr>
        <w:ind w:left="5040" w:hanging="360"/>
      </w:pPr>
    </w:lvl>
    <w:lvl w:ilvl="7" w:tplc="04C8E64C">
      <w:start w:val="1"/>
      <w:numFmt w:val="bullet"/>
      <w:lvlText w:val="●"/>
      <w:lvlJc w:val="left"/>
      <w:pPr>
        <w:ind w:left="5760" w:hanging="360"/>
      </w:pPr>
    </w:lvl>
    <w:lvl w:ilvl="8" w:tplc="7954FEC6">
      <w:start w:val="1"/>
      <w:numFmt w:val="bullet"/>
      <w:lvlText w:val="●"/>
      <w:lvlJc w:val="left"/>
      <w:pPr>
        <w:ind w:left="6480" w:hanging="360"/>
      </w:pPr>
    </w:lvl>
  </w:abstractNum>
  <w:num w:numId="1" w16cid:durableId="58826862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6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3DA1"/>
    <w:rsid w:val="00063DA1"/>
    <w:rsid w:val="00683E46"/>
    <w:rsid w:val="00AF5F0F"/>
    <w:rsid w:val="00FC6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589212D"/>
  <w15:docId w15:val="{A0DA6A37-8F09-6A4D-A513-B43AA1A3B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color w:val="1A1A1A"/>
        <w:sz w:val="22"/>
        <w:szCs w:val="22"/>
        <w:lang w:val="en-GB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220</Words>
  <Characters>1284</Characters>
  <Application>Microsoft Office Word</Application>
  <DocSecurity>0</DocSecurity>
  <Lines>128</Lines>
  <Paragraphs>79</Paragraphs>
  <ScaleCrop>false</ScaleCrop>
  <Company/>
  <LinksUpToDate>false</LinksUpToDate>
  <CharactersWithSpaces>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BAAD Clinical Case Marking Sheet</dc:title>
  <dc:creator>BAAD</dc:creator>
  <cp:lastModifiedBy>Riaz Yar</cp:lastModifiedBy>
  <cp:revision>2</cp:revision>
  <dcterms:created xsi:type="dcterms:W3CDTF">2026-05-11T18:55:00Z</dcterms:created>
  <dcterms:modified xsi:type="dcterms:W3CDTF">2026-05-11T18:55:00Z</dcterms:modified>
</cp:coreProperties>
</file>